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41" w:rsidRPr="001F75A5" w:rsidRDefault="00753B41" w:rsidP="00753B41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1F75A5">
        <w:rPr>
          <w:rFonts w:hint="eastAsia"/>
          <w:b/>
        </w:rPr>
        <w:t>附件二：</w:t>
      </w:r>
    </w:p>
    <w:p w:rsidR="00753B41" w:rsidRPr="001F75A5" w:rsidRDefault="00753B41" w:rsidP="00753B41">
      <w:pPr>
        <w:spacing w:line="360" w:lineRule="auto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本科</w:t>
      </w:r>
      <w:r w:rsidRPr="001F75A5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教学实验室一览表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86"/>
        <w:gridCol w:w="684"/>
        <w:gridCol w:w="3366"/>
        <w:gridCol w:w="907"/>
        <w:gridCol w:w="684"/>
        <w:gridCol w:w="3646"/>
        <w:gridCol w:w="992"/>
        <w:gridCol w:w="807"/>
        <w:gridCol w:w="3380"/>
      </w:tblGrid>
      <w:tr w:rsidR="00753B41" w:rsidRPr="007240C6" w:rsidTr="00CD06E6">
        <w:trPr>
          <w:trHeight w:val="369"/>
          <w:jc w:val="center"/>
        </w:trPr>
        <w:tc>
          <w:tcPr>
            <w:tcW w:w="886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jc w:val="center"/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学院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jc w:val="center"/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编号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jc w:val="center"/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单位名称</w:t>
            </w:r>
          </w:p>
        </w:tc>
        <w:tc>
          <w:tcPr>
            <w:tcW w:w="907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学院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编号</w:t>
            </w:r>
          </w:p>
        </w:tc>
        <w:tc>
          <w:tcPr>
            <w:tcW w:w="3646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单位名称</w:t>
            </w:r>
          </w:p>
        </w:tc>
        <w:tc>
          <w:tcPr>
            <w:tcW w:w="992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学院</w:t>
            </w:r>
          </w:p>
        </w:tc>
        <w:tc>
          <w:tcPr>
            <w:tcW w:w="807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编号</w:t>
            </w:r>
          </w:p>
        </w:tc>
        <w:tc>
          <w:tcPr>
            <w:tcW w:w="3380" w:type="dxa"/>
            <w:tcBorders>
              <w:top w:val="single" w:sz="1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 w:hint="eastAsia"/>
                <w:color w:val="000000"/>
              </w:rPr>
              <w:t>单位名称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 w:val="restart"/>
            <w:tcBorders>
              <w:top w:val="single" w:sz="1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</w:t>
            </w:r>
          </w:p>
        </w:tc>
        <w:tc>
          <w:tcPr>
            <w:tcW w:w="684" w:type="dxa"/>
            <w:tcBorders>
              <w:top w:val="single" w:sz="1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0" w:type="auto"/>
            <w:tcBorders>
              <w:top w:val="single" w:sz="1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农学院农学教学实验室</w:t>
            </w:r>
          </w:p>
        </w:tc>
        <w:tc>
          <w:tcPr>
            <w:tcW w:w="907" w:type="dxa"/>
            <w:vMerge w:val="restart"/>
            <w:tcBorders>
              <w:top w:val="single" w:sz="1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</w:t>
            </w:r>
          </w:p>
        </w:tc>
        <w:tc>
          <w:tcPr>
            <w:tcW w:w="684" w:type="dxa"/>
            <w:tcBorders>
              <w:top w:val="single" w:sz="1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0402</w:t>
            </w:r>
          </w:p>
        </w:tc>
        <w:tc>
          <w:tcPr>
            <w:tcW w:w="3646" w:type="dxa"/>
            <w:tcBorders>
              <w:top w:val="single" w:sz="1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工学院实习工厂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理学院</w:t>
            </w:r>
          </w:p>
        </w:tc>
        <w:tc>
          <w:tcPr>
            <w:tcW w:w="807" w:type="dxa"/>
            <w:tcBorders>
              <w:top w:val="single" w:sz="1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380" w:type="dxa"/>
            <w:tcBorders>
              <w:top w:val="single" w:sz="1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理学院物理实验室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农学院植保教学实验室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0403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工学院电子硬件实验室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0802</w:t>
            </w:r>
          </w:p>
        </w:tc>
        <w:tc>
          <w:tcPr>
            <w:tcW w:w="3380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理学院化学实验室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农学院园艺教学实验室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0404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工学院农机汽拖实验室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3380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理学院数学实验室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0108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农学院植物学与植物生理实验室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工学院机制工艺实验室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食品科学与工程学院</w:t>
            </w:r>
          </w:p>
        </w:tc>
        <w:tc>
          <w:tcPr>
            <w:tcW w:w="807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0901</w:t>
            </w:r>
          </w:p>
        </w:tc>
        <w:tc>
          <w:tcPr>
            <w:tcW w:w="3380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食品院专业基础实验室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0109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农学院作物遗传育种实验室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工学院电工电机实验室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0902</w:t>
            </w:r>
          </w:p>
        </w:tc>
        <w:tc>
          <w:tcPr>
            <w:tcW w:w="3380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食品院工艺实验室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园林与艺术学院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0201</w:t>
            </w:r>
          </w:p>
        </w:tc>
        <w:tc>
          <w:tcPr>
            <w:tcW w:w="0" w:type="auto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园林院林学实验室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0407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工学院建筑实验室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0904</w:t>
            </w:r>
          </w:p>
        </w:tc>
        <w:tc>
          <w:tcPr>
            <w:tcW w:w="3380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食品院实训基地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0202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园林院设计实验室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0408</w:t>
            </w:r>
          </w:p>
        </w:tc>
        <w:tc>
          <w:tcPr>
            <w:tcW w:w="3646" w:type="dxa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工学院农业生物物理实验室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经济管理学院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经管院经济与管理中心实验室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园林院竹子重点实验室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国土资源与环境学院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646" w:type="dxa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国土学院遥感实验室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计算机与信息工程学院</w:t>
            </w:r>
          </w:p>
        </w:tc>
        <w:tc>
          <w:tcPr>
            <w:tcW w:w="807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3380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计信学院专业实验室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动物科学技术学院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0301</w:t>
            </w:r>
          </w:p>
        </w:tc>
        <w:tc>
          <w:tcPr>
            <w:tcW w:w="0" w:type="auto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动科院生理生化实验室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国土学院资环系实验室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1002</w:t>
            </w:r>
          </w:p>
        </w:tc>
        <w:tc>
          <w:tcPr>
            <w:tcW w:w="3380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计信学院基础实验室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0302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动科院解剖组胚实验室</w:t>
            </w:r>
          </w:p>
        </w:tc>
        <w:tc>
          <w:tcPr>
            <w:tcW w:w="907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0504</w:t>
            </w:r>
          </w:p>
        </w:tc>
        <w:tc>
          <w:tcPr>
            <w:tcW w:w="3646" w:type="dxa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国土学院土管系实验室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3380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计信学院实训基地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0303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动科院动物生物技术与生产实验室</w:t>
            </w:r>
          </w:p>
        </w:tc>
        <w:tc>
          <w:tcPr>
            <w:tcW w:w="907" w:type="dxa"/>
            <w:vMerge w:val="restart"/>
            <w:tcBorders>
              <w:top w:val="single" w:sz="2" w:space="0" w:color="000000"/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职业师范（技术）学院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0601</w:t>
            </w:r>
          </w:p>
        </w:tc>
        <w:tc>
          <w:tcPr>
            <w:tcW w:w="3646" w:type="dxa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职师院基础实验室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外国语学院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2102</w:t>
            </w: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外国语学院视听中心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0304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动科院临床医学实验室</w:t>
            </w: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0602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职师院专业实验室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软件学院</w:t>
            </w:r>
          </w:p>
        </w:tc>
        <w:tc>
          <w:tcPr>
            <w:tcW w:w="807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2401</w:t>
            </w:r>
          </w:p>
        </w:tc>
        <w:tc>
          <w:tcPr>
            <w:tcW w:w="3380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软件学院软件工程综合实验室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0305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动科院预防兽医学实验室</w:t>
            </w: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0604</w:t>
            </w:r>
          </w:p>
        </w:tc>
        <w:tc>
          <w:tcPr>
            <w:tcW w:w="3646" w:type="dxa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职师院培训基地</w:t>
            </w: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2402</w:t>
            </w:r>
          </w:p>
        </w:tc>
        <w:tc>
          <w:tcPr>
            <w:tcW w:w="3380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455312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软件学院物联网综合实验室</w:t>
            </w: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0306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动科院动物营养实验室</w:t>
            </w:r>
          </w:p>
        </w:tc>
        <w:tc>
          <w:tcPr>
            <w:tcW w:w="907" w:type="dxa"/>
            <w:vMerge w:val="restart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人文与公共管理学院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3646" w:type="dxa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人文学院公共管理模拟实验室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动科院特种经济动物实验室</w:t>
            </w: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1103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人文学院法学模拟法庭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动科院饲料研究所</w:t>
            </w: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1104</w:t>
            </w:r>
          </w:p>
        </w:tc>
        <w:tc>
          <w:tcPr>
            <w:tcW w:w="364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人文学院艺术教学实验室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455312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0311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动科院水产实验室</w:t>
            </w: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1105</w:t>
            </w:r>
          </w:p>
        </w:tc>
        <w:tc>
          <w:tcPr>
            <w:tcW w:w="3646" w:type="dxa"/>
            <w:tcBorders>
              <w:top w:val="dashSmallGap" w:sz="4" w:space="0" w:color="auto"/>
              <w:bottom w:val="single" w:sz="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宋体" w:hAnsi="宋体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人文学院中文</w:t>
            </w:r>
            <w:r w:rsidRPr="007240C6">
              <w:rPr>
                <w:rFonts w:ascii="Arial" w:hAnsi="Arial" w:cs="Arial"/>
                <w:color w:val="000000"/>
              </w:rPr>
              <w:t>(</w:t>
            </w:r>
            <w:r w:rsidRPr="007240C6">
              <w:rPr>
                <w:rFonts w:ascii="Arial" w:hAnsi="Arial" w:cs="Arial"/>
                <w:color w:val="000000"/>
              </w:rPr>
              <w:t>新闻</w:t>
            </w:r>
            <w:r w:rsidRPr="007240C6">
              <w:rPr>
                <w:rFonts w:ascii="Arial" w:hAnsi="Arial" w:cs="Arial"/>
                <w:color w:val="000000"/>
              </w:rPr>
              <w:t>)</w:t>
            </w:r>
            <w:r w:rsidRPr="007240C6">
              <w:rPr>
                <w:rFonts w:ascii="Arial" w:hAnsi="Arial" w:cs="Arial"/>
                <w:color w:val="000000"/>
              </w:rPr>
              <w:t>教学实训室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0312</w:t>
            </w:r>
          </w:p>
        </w:tc>
        <w:tc>
          <w:tcPr>
            <w:tcW w:w="0" w:type="auto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动科院动物药学实验室</w:t>
            </w:r>
          </w:p>
        </w:tc>
        <w:tc>
          <w:tcPr>
            <w:tcW w:w="907" w:type="dxa"/>
            <w:vMerge w:val="restart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生物科学与工程学院</w:t>
            </w:r>
          </w:p>
        </w:tc>
        <w:tc>
          <w:tcPr>
            <w:tcW w:w="684" w:type="dxa"/>
            <w:tcBorders>
              <w:top w:val="single" w:sz="2" w:space="0" w:color="000000"/>
              <w:bottom w:val="dashSmallGap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1402</w:t>
            </w:r>
          </w:p>
        </w:tc>
        <w:tc>
          <w:tcPr>
            <w:tcW w:w="3646" w:type="dxa"/>
            <w:tcBorders>
              <w:top w:val="single" w:sz="2" w:space="0" w:color="000000"/>
              <w:bottom w:val="dashSmallGap" w:sz="4" w:space="0" w:color="auto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生工院生物基础实验室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  <w:tr w:rsidR="00753B41" w:rsidRPr="007240C6" w:rsidTr="00CD06E6">
        <w:trPr>
          <w:trHeight w:val="369"/>
          <w:jc w:val="center"/>
        </w:trPr>
        <w:tc>
          <w:tcPr>
            <w:tcW w:w="886" w:type="dxa"/>
            <w:vMerge/>
            <w:tcBorders>
              <w:top w:val="single" w:sz="2" w:space="0" w:color="000000"/>
              <w:bottom w:val="single" w:sz="12" w:space="0" w:color="000000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0313</w:t>
            </w:r>
          </w:p>
        </w:tc>
        <w:tc>
          <w:tcPr>
            <w:tcW w:w="0" w:type="auto"/>
            <w:tcBorders>
              <w:top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FFFFFF" w:fill="FFFFFF"/>
            <w:noWrap/>
            <w:vAlign w:val="center"/>
            <w:hideMark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动科院中心实验室</w:t>
            </w:r>
          </w:p>
        </w:tc>
        <w:tc>
          <w:tcPr>
            <w:tcW w:w="907" w:type="dxa"/>
            <w:vMerge/>
            <w:tcBorders>
              <w:left w:val="double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4" w:type="dxa"/>
            <w:tcBorders>
              <w:top w:val="dashSmallGap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3646" w:type="dxa"/>
            <w:tcBorders>
              <w:top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  <w:r w:rsidRPr="007240C6">
              <w:rPr>
                <w:rFonts w:ascii="宋体" w:hAnsi="宋体" w:cs="Arial" w:hint="eastAsia"/>
                <w:color w:val="000000"/>
              </w:rPr>
              <w:t>生工院生物工程专业校内实训基地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80" w:type="dxa"/>
            <w:tcBorders>
              <w:top w:val="single" w:sz="2" w:space="0" w:color="000000"/>
              <w:bottom w:val="single" w:sz="12" w:space="0" w:color="000000"/>
            </w:tcBorders>
            <w:shd w:val="clear" w:color="FFFFFF" w:fill="FFFFFF"/>
            <w:vAlign w:val="center"/>
          </w:tcPr>
          <w:p w:rsidR="00753B41" w:rsidRPr="007240C6" w:rsidRDefault="00753B41" w:rsidP="00CD06E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44D8A" w:rsidRPr="00753B41" w:rsidRDefault="00144D8A" w:rsidP="00753B41"/>
    <w:sectPr w:rsidR="00144D8A" w:rsidRPr="00753B41" w:rsidSect="00351236">
      <w:pgSz w:w="16838" w:h="11906" w:orient="landscape"/>
      <w:pgMar w:top="907" w:right="720" w:bottom="90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23" w:rsidRDefault="000A2023" w:rsidP="00351236">
      <w:r>
        <w:separator/>
      </w:r>
    </w:p>
  </w:endnote>
  <w:endnote w:type="continuationSeparator" w:id="1">
    <w:p w:rsidR="000A2023" w:rsidRDefault="000A2023" w:rsidP="00351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23" w:rsidRDefault="000A2023" w:rsidP="00351236">
      <w:r>
        <w:separator/>
      </w:r>
    </w:p>
  </w:footnote>
  <w:footnote w:type="continuationSeparator" w:id="1">
    <w:p w:rsidR="000A2023" w:rsidRDefault="000A2023" w:rsidP="00351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236"/>
    <w:rsid w:val="000A2023"/>
    <w:rsid w:val="00144D8A"/>
    <w:rsid w:val="001551C0"/>
    <w:rsid w:val="00351236"/>
    <w:rsid w:val="0075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1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1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1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12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2018-11-14T02:29:00Z</dcterms:created>
  <dcterms:modified xsi:type="dcterms:W3CDTF">2018-11-14T02:32:00Z</dcterms:modified>
</cp:coreProperties>
</file>